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71" w:rsidRDefault="00100271">
      <w:pPr>
        <w:rPr>
          <w:lang w:val="en-CA"/>
        </w:rPr>
      </w:pPr>
    </w:p>
    <w:sdt>
      <w:sdtPr>
        <w:rPr>
          <w:rFonts w:ascii="Open Sans Extrabold" w:hAnsi="Open Sans Extrabold" w:cs="Open Sans Extrabold"/>
          <w:sz w:val="48"/>
          <w:szCs w:val="48"/>
          <w:lang w:val="en-CA"/>
        </w:rPr>
        <w:id w:val="-1916771534"/>
        <w:placeholder>
          <w:docPart w:val="DefaultPlaceholder_1082065158"/>
        </w:placeholder>
      </w:sdtPr>
      <w:sdtEndPr/>
      <w:sdtContent>
        <w:p w:rsidR="00100271" w:rsidRPr="00100271" w:rsidRDefault="00100271">
          <w:pPr>
            <w:rPr>
              <w:rFonts w:ascii="Open Sans Extrabold" w:hAnsi="Open Sans Extrabold" w:cs="Open Sans Extrabold"/>
              <w:sz w:val="48"/>
              <w:szCs w:val="48"/>
              <w:lang w:val="en-CA"/>
            </w:rPr>
          </w:pPr>
          <w:r w:rsidRPr="00100271">
            <w:rPr>
              <w:rFonts w:ascii="Open Sans Extrabold" w:hAnsi="Open Sans Extrabold" w:cs="Open Sans Extrabold"/>
              <w:sz w:val="48"/>
              <w:szCs w:val="48"/>
              <w:lang w:val="en-CA"/>
            </w:rPr>
            <w:t>Company Name Here</w:t>
          </w:r>
        </w:p>
      </w:sdtContent>
    </w:sdt>
    <w:p w:rsidR="00100271" w:rsidRDefault="00E23414" w:rsidP="00100271">
      <w:pPr>
        <w:spacing w:after="0" w:line="240" w:lineRule="auto"/>
        <w:rPr>
          <w:lang w:val="en-CA"/>
        </w:rPr>
      </w:pPr>
      <w:sdt>
        <w:sdtPr>
          <w:rPr>
            <w:lang w:val="en-CA"/>
          </w:rPr>
          <w:id w:val="-1507673415"/>
          <w:placeholder>
            <w:docPart w:val="DefaultPlaceholder_1082065158"/>
          </w:placeholder>
        </w:sdtPr>
        <w:sdtEndPr/>
        <w:sdtContent>
          <w:r w:rsidR="007A73F6">
            <w:rPr>
              <w:lang w:val="en-CA"/>
            </w:rPr>
            <w:t>Insert Address</w:t>
          </w:r>
        </w:sdtContent>
      </w:sdt>
    </w:p>
    <w:sdt>
      <w:sdtPr>
        <w:rPr>
          <w:lang w:val="en-CA"/>
        </w:rPr>
        <w:id w:val="-2103408360"/>
        <w:placeholder>
          <w:docPart w:val="DefaultPlaceholder_1082065158"/>
        </w:placeholder>
      </w:sdtPr>
      <w:sdtEndPr/>
      <w:sdtContent>
        <w:p w:rsidR="007A73F6" w:rsidRDefault="007A73F6" w:rsidP="00100271">
          <w:pPr>
            <w:spacing w:after="0" w:line="240" w:lineRule="auto"/>
            <w:rPr>
              <w:lang w:val="en-CA"/>
            </w:rPr>
          </w:pPr>
          <w:r>
            <w:rPr>
              <w:lang w:val="en-CA"/>
            </w:rPr>
            <w:t>Phone Number</w:t>
          </w:r>
        </w:p>
      </w:sdtContent>
    </w:sdt>
    <w:sdt>
      <w:sdtPr>
        <w:rPr>
          <w:lang w:val="en-CA"/>
        </w:rPr>
        <w:id w:val="261507736"/>
        <w:placeholder>
          <w:docPart w:val="DefaultPlaceholder_1082065158"/>
        </w:placeholder>
      </w:sdtPr>
      <w:sdtEndPr/>
      <w:sdtContent>
        <w:p w:rsidR="00100271" w:rsidRDefault="00100271" w:rsidP="00100271">
          <w:pPr>
            <w:spacing w:after="0" w:line="240" w:lineRule="auto"/>
            <w:rPr>
              <w:lang w:val="en-CA"/>
            </w:rPr>
          </w:pPr>
          <w:r>
            <w:rPr>
              <w:lang w:val="en-CA"/>
            </w:rPr>
            <w:t>Website</w:t>
          </w:r>
        </w:p>
      </w:sdtContent>
    </w:sdt>
    <w:p w:rsidR="00100271" w:rsidRDefault="00A372AB">
      <w:pPr>
        <w:rPr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DECCB7" wp14:editId="4C60488B">
                <wp:simplePos x="0" y="0"/>
                <wp:positionH relativeFrom="column">
                  <wp:posOffset>-8626</wp:posOffset>
                </wp:positionH>
                <wp:positionV relativeFrom="paragraph">
                  <wp:posOffset>234615</wp:posOffset>
                </wp:positionV>
                <wp:extent cx="4822166" cy="85344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166" cy="8534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.7pt;margin-top:18.45pt;width:379.7pt;height:67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" fillcolor="black [3213]" stroked="f" strokeweight="2pt"/>
            </w:pict>
          </mc:Fallback>
        </mc:AlternateContent>
      </w:r>
    </w:p>
    <w:p w:rsidR="00A372AB" w:rsidRPr="00A372AB" w:rsidRDefault="00A372AB">
      <w:pPr>
        <w:rPr>
          <w:rFonts w:ascii="Open Sans Extrabold" w:hAnsi="Open Sans Extrabold" w:cs="Open Sans Extrabold"/>
          <w:color w:val="FFFFFF" w:themeColor="background1"/>
          <w:sz w:val="72"/>
          <w:szCs w:val="72"/>
          <w:lang w:val="en-CA"/>
        </w:rPr>
      </w:pPr>
      <w:r>
        <w:rPr>
          <w:rFonts w:ascii="Open Sans Extrabold" w:hAnsi="Open Sans Extrabold" w:cs="Open Sans Extrabold"/>
          <w:color w:val="FFFFFF" w:themeColor="background1"/>
          <w:sz w:val="72"/>
          <w:szCs w:val="72"/>
          <w:lang w:val="en-CA"/>
        </w:rPr>
        <w:t xml:space="preserve">  </w:t>
      </w:r>
      <w:r w:rsidR="008F00E0">
        <w:rPr>
          <w:rFonts w:ascii="Open Sans Extrabold" w:hAnsi="Open Sans Extrabold" w:cs="Open Sans Extrabold"/>
          <w:color w:val="FFFFFF" w:themeColor="background1"/>
          <w:sz w:val="72"/>
          <w:szCs w:val="72"/>
          <w:lang w:val="en-CA"/>
        </w:rPr>
        <w:t>PROGRESS</w:t>
      </w:r>
      <w:r w:rsidRPr="00A372AB">
        <w:rPr>
          <w:rFonts w:ascii="Open Sans Extrabold" w:hAnsi="Open Sans Extrabold" w:cs="Open Sans Extrabold"/>
          <w:color w:val="FFFFFF" w:themeColor="background1"/>
          <w:sz w:val="72"/>
          <w:szCs w:val="72"/>
          <w:lang w:val="en-CA"/>
        </w:rPr>
        <w:t xml:space="preserve"> REPORT</w:t>
      </w:r>
    </w:p>
    <w:p w:rsidR="00A372AB" w:rsidRDefault="00A372AB">
      <w:pPr>
        <w:rPr>
          <w:lang w:val="en-CA"/>
        </w:rPr>
      </w:pPr>
      <w:r>
        <w:rPr>
          <w:lang w:val="en-CA"/>
        </w:rPr>
        <w:t xml:space="preserve">Date: </w:t>
      </w:r>
      <w:sdt>
        <w:sdtPr>
          <w:rPr>
            <w:lang w:val="en-CA"/>
          </w:rPr>
          <w:id w:val="1674609042"/>
          <w:placeholder>
            <w:docPart w:val="DefaultPlaceholder_1082065158"/>
          </w:placeholder>
        </w:sdtPr>
        <w:sdtEndPr/>
        <w:sdtContent>
          <w:r>
            <w:rPr>
              <w:lang w:val="en-CA"/>
            </w:rPr>
            <w:t>DD/MM/YYYY</w:t>
          </w:r>
        </w:sdtContent>
      </w:sdt>
    </w:p>
    <w:p w:rsidR="00100271" w:rsidRPr="00100271" w:rsidRDefault="007A73F6">
      <w:pPr>
        <w:rPr>
          <w:rFonts w:ascii="Open Sans" w:hAnsi="Open Sans" w:cs="Open Sans"/>
          <w:sz w:val="20"/>
          <w:szCs w:val="20"/>
          <w:lang w:val="en-CA"/>
        </w:rPr>
      </w:pPr>
      <w:r>
        <w:rPr>
          <w:rFonts w:ascii="Open Sans" w:hAnsi="Open Sans" w:cs="Open Sans"/>
          <w:sz w:val="20"/>
          <w:szCs w:val="20"/>
          <w:lang w:val="en-CA"/>
        </w:rPr>
        <w:t>Submitted by:</w:t>
      </w:r>
      <w:r>
        <w:rPr>
          <w:rFonts w:ascii="Open Sans" w:hAnsi="Open Sans" w:cs="Open Sans"/>
          <w:sz w:val="20"/>
          <w:szCs w:val="20"/>
          <w:lang w:val="en-CA"/>
        </w:rPr>
        <w:softHyphen/>
      </w:r>
      <w:r>
        <w:rPr>
          <w:rFonts w:ascii="Open Sans" w:hAnsi="Open Sans" w:cs="Open Sans"/>
          <w:sz w:val="20"/>
          <w:szCs w:val="20"/>
          <w:lang w:val="en-CA"/>
        </w:rPr>
        <w:softHyphen/>
      </w:r>
      <w:r>
        <w:rPr>
          <w:rFonts w:ascii="Open Sans" w:hAnsi="Open Sans" w:cs="Open Sans"/>
          <w:sz w:val="20"/>
          <w:szCs w:val="20"/>
          <w:lang w:val="en-CA"/>
        </w:rPr>
        <w:softHyphen/>
      </w:r>
      <w:r>
        <w:rPr>
          <w:rFonts w:ascii="Open Sans" w:hAnsi="Open Sans" w:cs="Open Sans"/>
          <w:sz w:val="20"/>
          <w:szCs w:val="20"/>
          <w:lang w:val="en-CA"/>
        </w:rPr>
        <w:softHyphen/>
        <w:t xml:space="preserve"> </w:t>
      </w:r>
      <w:sdt>
        <w:sdtPr>
          <w:rPr>
            <w:rFonts w:ascii="Open Sans" w:hAnsi="Open Sans" w:cs="Open Sans"/>
            <w:sz w:val="20"/>
            <w:szCs w:val="20"/>
            <w:lang w:val="en-CA"/>
          </w:rPr>
          <w:id w:val="1842266683"/>
          <w:placeholder>
            <w:docPart w:val="DefaultPlaceholder_1082065158"/>
          </w:placeholder>
        </w:sdtPr>
        <w:sdtEndPr/>
        <w:sdtContent>
          <w:r w:rsidR="00E23414">
            <w:rPr>
              <w:rFonts w:ascii="Open Sans" w:hAnsi="Open Sans" w:cs="Open Sans"/>
              <w:sz w:val="20"/>
              <w:szCs w:val="20"/>
              <w:lang w:val="en-CA"/>
            </w:rPr>
            <w:t xml:space="preserve">  </w:t>
          </w:r>
          <w:bookmarkStart w:id="0" w:name="_GoBack"/>
          <w:bookmarkEnd w:id="0"/>
          <w:r w:rsidR="00E23414">
            <w:rPr>
              <w:rFonts w:ascii="Open Sans" w:hAnsi="Open Sans" w:cs="Open Sans"/>
              <w:sz w:val="20"/>
              <w:szCs w:val="20"/>
              <w:lang w:val="en-CA"/>
            </w:rPr>
            <w:t xml:space="preserve"> </w:t>
          </w:r>
        </w:sdtContent>
      </w:sdt>
      <w:r w:rsidR="00100271">
        <w:rPr>
          <w:rFonts w:ascii="Open Sans" w:hAnsi="Open Sans" w:cs="Open Sans"/>
          <w:sz w:val="20"/>
          <w:szCs w:val="20"/>
          <w:lang w:val="en-CA"/>
        </w:rPr>
        <w:tab/>
      </w:r>
      <w:r w:rsidR="00100271">
        <w:rPr>
          <w:rFonts w:ascii="Open Sans" w:hAnsi="Open Sans" w:cs="Open Sans"/>
          <w:sz w:val="20"/>
          <w:szCs w:val="20"/>
          <w:lang w:val="en-CA"/>
        </w:rPr>
        <w:tab/>
        <w:t xml:space="preserve">   </w:t>
      </w:r>
      <w:r w:rsidR="00100271">
        <w:rPr>
          <w:rFonts w:ascii="Open Sans" w:hAnsi="Open Sans" w:cs="Open Sans"/>
          <w:sz w:val="20"/>
          <w:szCs w:val="20"/>
          <w:lang w:val="en-CA"/>
        </w:rPr>
        <w:tab/>
        <w:t xml:space="preserve">     Signature: </w:t>
      </w:r>
      <w:sdt>
        <w:sdtPr>
          <w:rPr>
            <w:rFonts w:ascii="Open Sans" w:hAnsi="Open Sans" w:cs="Open Sans"/>
            <w:sz w:val="20"/>
            <w:szCs w:val="20"/>
            <w:lang w:val="en-CA"/>
          </w:rPr>
          <w:id w:val="-1417467650"/>
          <w:placeholder>
            <w:docPart w:val="DefaultPlaceholder_1082065158"/>
          </w:placeholder>
        </w:sdtPr>
        <w:sdtEndPr/>
        <w:sdtContent>
          <w:r w:rsidR="00E23414">
            <w:rPr>
              <w:rFonts w:ascii="Open Sans" w:hAnsi="Open Sans" w:cs="Open Sans"/>
              <w:sz w:val="20"/>
              <w:szCs w:val="20"/>
              <w:lang w:val="en-CA"/>
            </w:rPr>
            <w:t xml:space="preserve">    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52"/>
        <w:gridCol w:w="1128"/>
      </w:tblGrid>
      <w:tr w:rsidR="00100271" w:rsidTr="00100271">
        <w:tc>
          <w:tcPr>
            <w:tcW w:w="3085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Tasks</w:t>
            </w:r>
          </w:p>
        </w:tc>
        <w:tc>
          <w:tcPr>
            <w:tcW w:w="1559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Stage of Completion</w:t>
            </w:r>
          </w:p>
        </w:tc>
        <w:tc>
          <w:tcPr>
            <w:tcW w:w="1276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Duration</w:t>
            </w:r>
          </w:p>
        </w:tc>
        <w:tc>
          <w:tcPr>
            <w:tcW w:w="1276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Start Date</w:t>
            </w:r>
          </w:p>
        </w:tc>
        <w:tc>
          <w:tcPr>
            <w:tcW w:w="1252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Finish Date</w:t>
            </w:r>
          </w:p>
        </w:tc>
        <w:tc>
          <w:tcPr>
            <w:tcW w:w="1128" w:type="dxa"/>
          </w:tcPr>
          <w:p w:rsidR="00100271" w:rsidRPr="00100271" w:rsidRDefault="00100271">
            <w:pPr>
              <w:rPr>
                <w:rFonts w:ascii="Open Sans" w:hAnsi="Open Sans" w:cs="Open Sans"/>
                <w:sz w:val="18"/>
                <w:szCs w:val="18"/>
                <w:lang w:val="en-CA"/>
              </w:rPr>
            </w:pPr>
            <w:r w:rsidRPr="00100271">
              <w:rPr>
                <w:rFonts w:ascii="Open Sans" w:hAnsi="Open Sans" w:cs="Open Sans"/>
                <w:sz w:val="18"/>
                <w:szCs w:val="18"/>
                <w:lang w:val="en-CA"/>
              </w:rPr>
              <w:t>Resources Used</w:t>
            </w:r>
          </w:p>
        </w:tc>
      </w:tr>
      <w:tr w:rsidR="00100271" w:rsidTr="00100271">
        <w:sdt>
          <w:sdtPr>
            <w:rPr>
              <w:lang w:val="en-CA"/>
            </w:rPr>
            <w:id w:val="1598598549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562169645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2037317761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836052817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702629575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99542831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2085288941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426380086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28876782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65695287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557965393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039246582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177145979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49498694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1239849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20136588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694294915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700598639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1342961699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937887546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0771654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86928047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3480759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627903853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938374996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40920050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699431927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24108972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482347561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218242687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1988394841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2078548616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654950300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61111236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63877903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95646700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213429598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29496432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911504063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03368493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17051104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396270734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1962152791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704595068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38116461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501802659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577742351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6798986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69982881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378631951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21825033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235697781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067227965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471642199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116273966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424960017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937279036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748847592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209086176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808965726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1616245334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9869890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85358432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68660591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029799816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494250355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946431981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12689585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29152728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983192016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249036996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41144854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1263803105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369583244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178545805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321626462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44804657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356776725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1832406212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749414460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419921760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049730899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643660129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141565281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1021905794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43491703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90239304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43986949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81029558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553384905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100271" w:rsidTr="00100271">
        <w:sdt>
          <w:sdtPr>
            <w:rPr>
              <w:lang w:val="en-CA"/>
            </w:rPr>
            <w:id w:val="-1233928363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190070684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650795790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063828900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934829766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100271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9579542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100271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  <w:tr w:rsidR="00A372AB" w:rsidTr="00100271">
        <w:sdt>
          <w:sdtPr>
            <w:rPr>
              <w:lang w:val="en-CA"/>
            </w:rPr>
            <w:id w:val="-2076274300"/>
            <w:placeholder>
              <w:docPart w:val="DefaultPlaceholder_1082065158"/>
            </w:placeholder>
          </w:sdtPr>
          <w:sdtEndPr/>
          <w:sdtContent>
            <w:tc>
              <w:tcPr>
                <w:tcW w:w="3085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171945156"/>
            <w:placeholder>
              <w:docPart w:val="DefaultPlaceholder_1082065158"/>
            </w:placeholder>
          </w:sdtPr>
          <w:sdtEndPr/>
          <w:sdtContent>
            <w:tc>
              <w:tcPr>
                <w:tcW w:w="1559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732612681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651751199"/>
            <w:placeholder>
              <w:docPart w:val="DefaultPlaceholder_1082065158"/>
            </w:placeholder>
          </w:sdtPr>
          <w:sdtEndPr/>
          <w:sdtContent>
            <w:tc>
              <w:tcPr>
                <w:tcW w:w="1276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1966695850"/>
            <w:placeholder>
              <w:docPart w:val="DefaultPlaceholder_1082065158"/>
            </w:placeholder>
          </w:sdtPr>
          <w:sdtEndPr/>
          <w:sdtContent>
            <w:tc>
              <w:tcPr>
                <w:tcW w:w="1252" w:type="dxa"/>
              </w:tcPr>
              <w:p w:rsidR="00A372AB" w:rsidRDefault="007A73F6" w:rsidP="007A73F6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  <w:sdt>
          <w:sdtPr>
            <w:rPr>
              <w:lang w:val="en-CA"/>
            </w:rPr>
            <w:id w:val="-1523858607"/>
            <w:placeholder>
              <w:docPart w:val="DefaultPlaceholder_1082065158"/>
            </w:placeholder>
          </w:sdtPr>
          <w:sdtEndPr/>
          <w:sdtContent>
            <w:tc>
              <w:tcPr>
                <w:tcW w:w="1128" w:type="dxa"/>
              </w:tcPr>
              <w:p w:rsidR="00A372AB" w:rsidRDefault="00D36F1C" w:rsidP="00D36F1C">
                <w:pPr>
                  <w:rPr>
                    <w:lang w:val="en-CA"/>
                  </w:rPr>
                </w:pPr>
                <w:r>
                  <w:rPr>
                    <w:lang w:val="en-CA"/>
                  </w:rPr>
                  <w:t xml:space="preserve"> </w:t>
                </w:r>
              </w:p>
            </w:tc>
          </w:sdtContent>
        </w:sdt>
      </w:tr>
    </w:tbl>
    <w:p w:rsidR="00100271" w:rsidRDefault="00100271">
      <w:pPr>
        <w:rPr>
          <w:lang w:val="en-CA"/>
        </w:rPr>
      </w:pPr>
    </w:p>
    <w:p w:rsidR="00A372AB" w:rsidRDefault="00A372AB">
      <w:pPr>
        <w:rPr>
          <w:lang w:val="en-CA"/>
        </w:rPr>
      </w:pPr>
    </w:p>
    <w:p w:rsidR="00A372AB" w:rsidRDefault="00A372AB">
      <w:pPr>
        <w:rPr>
          <w:lang w:val="en-CA"/>
        </w:rPr>
      </w:pPr>
    </w:p>
    <w:p w:rsidR="00A372AB" w:rsidRPr="00100271" w:rsidRDefault="00A372AB" w:rsidP="00A372AB">
      <w:pPr>
        <w:jc w:val="right"/>
        <w:rPr>
          <w:lang w:val="en-CA"/>
        </w:rPr>
      </w:pPr>
      <w:r>
        <w:rPr>
          <w:noProof/>
        </w:rPr>
        <w:drawing>
          <wp:inline distT="0" distB="0" distL="0" distR="0">
            <wp:extent cx="1018594" cy="3874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ax-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515" cy="38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72AB" w:rsidRPr="001002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Uj3l1FhZxMYlnBforfD3i+mkmbA=" w:salt="oYByi+F6tW8sNMy+1NVkp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71"/>
    <w:rsid w:val="00100271"/>
    <w:rsid w:val="007A73F6"/>
    <w:rsid w:val="008F00E0"/>
    <w:rsid w:val="00A372AB"/>
    <w:rsid w:val="00AD411B"/>
    <w:rsid w:val="00C35D0C"/>
    <w:rsid w:val="00D36F1C"/>
    <w:rsid w:val="00E2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73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A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7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3627-DB0D-460E-819F-B797F7F64A1F}"/>
      </w:docPartPr>
      <w:docPartBody>
        <w:p w:rsidR="005C6E91" w:rsidRDefault="000B1361">
          <w:r w:rsidRPr="00925C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61"/>
    <w:rsid w:val="000B1361"/>
    <w:rsid w:val="005C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36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13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3</cp:revision>
  <dcterms:created xsi:type="dcterms:W3CDTF">2016-01-07T20:17:00Z</dcterms:created>
  <dcterms:modified xsi:type="dcterms:W3CDTF">2016-03-04T16:47:00Z</dcterms:modified>
</cp:coreProperties>
</file>